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74" w:rsidRPr="00DD71DE" w:rsidRDefault="00332B74" w:rsidP="00332B74">
      <w:pPr>
        <w:pBdr>
          <w:bottom w:val="single" w:sz="6" w:space="5" w:color="BD3B08"/>
        </w:pBdr>
        <w:spacing w:after="120" w:line="240" w:lineRule="auto"/>
        <w:outlineLvl w:val="0"/>
        <w:rPr>
          <w:rFonts w:eastAsia="Times New Roman" w:cs="Arial"/>
          <w:color w:val="BD3B08"/>
          <w:kern w:val="36"/>
          <w:sz w:val="36"/>
          <w:lang w:eastAsia="sk-SK"/>
        </w:rPr>
      </w:pPr>
      <w:r w:rsidRPr="00DD71DE">
        <w:rPr>
          <w:rFonts w:eastAsia="Times New Roman" w:cs="Arial"/>
          <w:color w:val="BD3B08"/>
          <w:kern w:val="36"/>
          <w:sz w:val="36"/>
          <w:lang w:eastAsia="sk-SK"/>
        </w:rPr>
        <w:t xml:space="preserve">Algoritmus – </w:t>
      </w:r>
      <w:r>
        <w:rPr>
          <w:rFonts w:eastAsia="Times New Roman" w:cs="Arial"/>
          <w:color w:val="BD3B08"/>
          <w:kern w:val="36"/>
          <w:sz w:val="36"/>
          <w:lang w:eastAsia="sk-SK"/>
        </w:rPr>
        <w:t>Obchodné oddelenie</w:t>
      </w:r>
      <w:r w:rsidRPr="00DD71DE">
        <w:rPr>
          <w:rFonts w:eastAsia="Times New Roman" w:cs="Arial"/>
          <w:color w:val="BD3B08"/>
          <w:kern w:val="36"/>
          <w:sz w:val="36"/>
          <w:lang w:eastAsia="sk-SK"/>
        </w:rPr>
        <w:tab/>
      </w:r>
    </w:p>
    <w:p w:rsidR="00C97E8E" w:rsidRDefault="00515659" w:rsidP="00515659">
      <w:pPr>
        <w:pStyle w:val="nov"/>
        <w:rPr>
          <w:sz w:val="32"/>
        </w:rPr>
      </w:pPr>
      <w:r w:rsidRPr="00515659">
        <w:rPr>
          <w:sz w:val="32"/>
        </w:rPr>
        <w:t>postupovať podľa</w:t>
      </w:r>
    </w:p>
    <w:p w:rsidR="00C97E8E" w:rsidRDefault="00515659" w:rsidP="00C97E8E">
      <w:pPr>
        <w:pStyle w:val="nov"/>
        <w:ind w:left="3402"/>
        <w:rPr>
          <w:sz w:val="32"/>
        </w:rPr>
      </w:pPr>
      <w:r w:rsidRPr="00515659">
        <w:rPr>
          <w:sz w:val="32"/>
        </w:rPr>
        <w:t xml:space="preserve">algoritmu predaja </w:t>
      </w:r>
    </w:p>
    <w:p w:rsidR="00332B74" w:rsidRDefault="00C97E8E" w:rsidP="00C97E8E">
      <w:pPr>
        <w:pStyle w:val="nov"/>
        <w:ind w:left="3402"/>
        <w:rPr>
          <w:sz w:val="32"/>
        </w:rPr>
      </w:pPr>
      <w:r>
        <w:rPr>
          <w:sz w:val="32"/>
        </w:rPr>
        <w:t xml:space="preserve">algoritmu </w:t>
      </w:r>
      <w:r w:rsidR="00515659" w:rsidRPr="00515659">
        <w:rPr>
          <w:sz w:val="32"/>
        </w:rPr>
        <w:t>nákupu</w:t>
      </w:r>
    </w:p>
    <w:p w:rsidR="00515659" w:rsidRDefault="00515659" w:rsidP="00515659">
      <w:pPr>
        <w:pStyle w:val="nov"/>
        <w:numPr>
          <w:ilvl w:val="0"/>
          <w:numId w:val="0"/>
        </w:numPr>
        <w:ind w:left="714"/>
        <w:rPr>
          <w:sz w:val="32"/>
        </w:rPr>
      </w:pPr>
    </w:p>
    <w:p w:rsidR="005C2A98" w:rsidRDefault="005C2A98" w:rsidP="00515659">
      <w:pPr>
        <w:pStyle w:val="nov"/>
        <w:numPr>
          <w:ilvl w:val="0"/>
          <w:numId w:val="0"/>
        </w:numPr>
        <w:ind w:left="714"/>
        <w:rPr>
          <w:sz w:val="32"/>
        </w:rPr>
      </w:pPr>
    </w:p>
    <w:p w:rsidR="00C97E8E" w:rsidRDefault="00C97E8E" w:rsidP="00515659">
      <w:pPr>
        <w:pStyle w:val="nov"/>
        <w:numPr>
          <w:ilvl w:val="0"/>
          <w:numId w:val="0"/>
        </w:numPr>
        <w:ind w:left="714"/>
        <w:rPr>
          <w:sz w:val="32"/>
        </w:rPr>
      </w:pPr>
    </w:p>
    <w:p w:rsidR="00515659" w:rsidRPr="00DD71DE" w:rsidRDefault="00CA0E65" w:rsidP="00515659">
      <w:pPr>
        <w:pStyle w:val="nov"/>
        <w:rPr>
          <w:sz w:val="32"/>
        </w:rPr>
      </w:pPr>
      <w:r>
        <w:rPr>
          <w:sz w:val="32"/>
        </w:rPr>
        <w:t xml:space="preserve">obchodné oddelenie - </w:t>
      </w:r>
      <w:r w:rsidR="00515659">
        <w:rPr>
          <w:sz w:val="32"/>
        </w:rPr>
        <w:t>zamestnanecké nákupy</w:t>
      </w:r>
    </w:p>
    <w:p w:rsidR="00CA0E65" w:rsidRPr="00B740D8" w:rsidRDefault="005458E5" w:rsidP="00CA0E65">
      <w:pPr>
        <w:pStyle w:val="pomlky"/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</w:pPr>
      <w:r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>e</w:t>
      </w:r>
      <w:r w:rsidR="00CA0E65" w:rsidRPr="00B740D8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>vid</w:t>
      </w:r>
      <w:r w:rsidR="00503885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>ujem</w:t>
      </w:r>
      <w:r w:rsidR="00CA0E65" w:rsidRPr="00B740D8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 xml:space="preserve"> výšk</w:t>
      </w:r>
      <w:r w:rsidR="00503885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>u</w:t>
      </w:r>
      <w:r w:rsidR="00CA0E65" w:rsidRPr="00B740D8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 xml:space="preserve"> miezd jednotlivých zamestnancov v jednotlivých mesiacoch</w:t>
      </w:r>
      <w:r w:rsidR="00503885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 xml:space="preserve"> v „Evidencia nákupov zamestnancov“ za mesiac</w:t>
      </w:r>
    </w:p>
    <w:p w:rsidR="00B740D8" w:rsidRPr="00B740D8" w:rsidRDefault="00CA0E65" w:rsidP="00CA0E65">
      <w:pPr>
        <w:pStyle w:val="pomlky"/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</w:pPr>
      <w:r w:rsidRPr="00B740D8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>evid</w:t>
      </w:r>
      <w:r w:rsidR="00503885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>ujem</w:t>
      </w:r>
      <w:r w:rsidRPr="00B740D8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 xml:space="preserve"> objednávk</w:t>
      </w:r>
      <w:r w:rsidR="00503885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>y</w:t>
      </w:r>
      <w:r w:rsidRPr="00B740D8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 xml:space="preserve"> zamestnancov </w:t>
      </w:r>
    </w:p>
    <w:p w:rsidR="00CA0E65" w:rsidRPr="00B740D8" w:rsidRDefault="00B740D8" w:rsidP="00B740D8">
      <w:pPr>
        <w:pStyle w:val="pomlky"/>
        <w:numPr>
          <w:ilvl w:val="0"/>
          <w:numId w:val="6"/>
        </w:numPr>
        <w:rPr>
          <w:sz w:val="24"/>
          <w:szCs w:val="24"/>
          <w:lang w:eastAsia="sk-SK"/>
        </w:rPr>
      </w:pPr>
      <w:r w:rsidRPr="00B740D8">
        <w:rPr>
          <w:sz w:val="24"/>
          <w:szCs w:val="24"/>
          <w:lang w:eastAsia="sk-SK"/>
        </w:rPr>
        <w:t>zamestnanci pošlú objednávku: vo formulári</w:t>
      </w:r>
    </w:p>
    <w:p w:rsidR="00B740D8" w:rsidRPr="00B740D8" w:rsidRDefault="00503885" w:rsidP="00B740D8">
      <w:pPr>
        <w:pStyle w:val="pomlky"/>
        <w:numPr>
          <w:ilvl w:val="0"/>
          <w:numId w:val="6"/>
        </w:numPr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 s </w:t>
      </w:r>
      <w:r w:rsidR="00B740D8" w:rsidRPr="00B740D8">
        <w:rPr>
          <w:sz w:val="24"/>
          <w:szCs w:val="24"/>
          <w:lang w:eastAsia="sk-SK"/>
        </w:rPr>
        <w:t>predmet</w:t>
      </w:r>
      <w:r>
        <w:rPr>
          <w:sz w:val="24"/>
          <w:szCs w:val="24"/>
          <w:lang w:eastAsia="sk-SK"/>
        </w:rPr>
        <w:t>om</w:t>
      </w:r>
      <w:r w:rsidR="00B740D8" w:rsidRPr="00B740D8">
        <w:rPr>
          <w:sz w:val="24"/>
          <w:szCs w:val="24"/>
          <w:lang w:eastAsia="sk-SK"/>
        </w:rPr>
        <w:t xml:space="preserve"> správy „nákup zamestnanci“</w:t>
      </w:r>
    </w:p>
    <w:p w:rsidR="00CA0E65" w:rsidRDefault="00CA0E65" w:rsidP="00CA0E65">
      <w:pPr>
        <w:pStyle w:val="pomlky"/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</w:pPr>
      <w:r w:rsidRPr="00B740D8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>obstar</w:t>
      </w:r>
      <w:r w:rsidR="00503885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>ám</w:t>
      </w:r>
      <w:r w:rsidRPr="00B740D8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 xml:space="preserve"> tovar, o ktorý majú záujem zamestnanci </w:t>
      </w:r>
    </w:p>
    <w:p w:rsidR="00503885" w:rsidRPr="00B740D8" w:rsidRDefault="00503885" w:rsidP="00CA0E65">
      <w:pPr>
        <w:pStyle w:val="pomlky"/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</w:pPr>
      <w:r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 xml:space="preserve">zaznačím nákup do </w:t>
      </w:r>
      <w:r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>„Evidencia nákupov zamestnancov“</w:t>
      </w:r>
      <w:bookmarkStart w:id="0" w:name="_GoBack"/>
      <w:bookmarkEnd w:id="0"/>
    </w:p>
    <w:p w:rsidR="00CA0E65" w:rsidRDefault="00CA0E65" w:rsidP="00CA0E65">
      <w:pPr>
        <w:pStyle w:val="nov"/>
        <w:rPr>
          <w:sz w:val="32"/>
        </w:rPr>
      </w:pPr>
      <w:r w:rsidRPr="00CA0E65">
        <w:rPr>
          <w:sz w:val="32"/>
        </w:rPr>
        <w:t>Obchodné oddelenie  – sklad</w:t>
      </w:r>
    </w:p>
    <w:p w:rsidR="00CA0E65" w:rsidRPr="005C2A98" w:rsidRDefault="00CA0E65" w:rsidP="00CA0E65">
      <w:pPr>
        <w:pStyle w:val="pomlky"/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</w:pPr>
      <w:r w:rsidRPr="005C2A98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 xml:space="preserve">k 31. v mesiaci zostaviť sumár - príjemky a výdajky - pre účtovníctvo </w:t>
      </w:r>
    </w:p>
    <w:sectPr w:rsidR="00CA0E65" w:rsidRPr="005C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0337_"/>
      </v:shape>
    </w:pict>
  </w:numPicBullet>
  <w:abstractNum w:abstractNumId="0">
    <w:nsid w:val="2525329C"/>
    <w:multiLevelType w:val="hybridMultilevel"/>
    <w:tmpl w:val="75F6F346"/>
    <w:lvl w:ilvl="0" w:tplc="8558E042">
      <w:start w:val="1"/>
      <w:numFmt w:val="bullet"/>
      <w:pStyle w:val="nov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D0197"/>
    <w:multiLevelType w:val="hybridMultilevel"/>
    <w:tmpl w:val="D3C6F1B0"/>
    <w:lvl w:ilvl="0" w:tplc="AFAAA3FC">
      <w:numFmt w:val="bullet"/>
      <w:pStyle w:val="pomlky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3FC4C24">
      <w:start w:val="1"/>
      <w:numFmt w:val="bullet"/>
      <w:pStyle w:val="guliky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3A40B02"/>
    <w:multiLevelType w:val="hybridMultilevel"/>
    <w:tmpl w:val="E71471E2"/>
    <w:lvl w:ilvl="0" w:tplc="0405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74"/>
    <w:rsid w:val="00332B74"/>
    <w:rsid w:val="00503885"/>
    <w:rsid w:val="00515659"/>
    <w:rsid w:val="005458E5"/>
    <w:rsid w:val="005C2A98"/>
    <w:rsid w:val="00B740D8"/>
    <w:rsid w:val="00C52402"/>
    <w:rsid w:val="00C97E8E"/>
    <w:rsid w:val="00CA0E65"/>
    <w:rsid w:val="00E77BDC"/>
    <w:rsid w:val="00F5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2B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2B74"/>
    <w:pPr>
      <w:ind w:left="720"/>
      <w:contextualSpacing/>
    </w:pPr>
  </w:style>
  <w:style w:type="paragraph" w:customStyle="1" w:styleId="nov">
    <w:name w:val="nové"/>
    <w:basedOn w:val="Odsekzoznamu"/>
    <w:qFormat/>
    <w:rsid w:val="00332B74"/>
    <w:pPr>
      <w:numPr>
        <w:numId w:val="2"/>
      </w:numPr>
      <w:spacing w:before="360" w:after="120" w:line="240" w:lineRule="auto"/>
      <w:ind w:left="714" w:hanging="357"/>
      <w:outlineLvl w:val="0"/>
    </w:pPr>
    <w:rPr>
      <w:rFonts w:eastAsia="Times New Roman" w:cs="Arial"/>
      <w:b/>
      <w:color w:val="BD3B08"/>
      <w:kern w:val="36"/>
      <w:sz w:val="28"/>
      <w:u w:val="single"/>
      <w:lang w:eastAsia="sk-SK"/>
    </w:rPr>
  </w:style>
  <w:style w:type="paragraph" w:customStyle="1" w:styleId="guliky">
    <w:name w:val="guličky"/>
    <w:basedOn w:val="Odsekzoznamu"/>
    <w:qFormat/>
    <w:rsid w:val="00332B74"/>
    <w:pPr>
      <w:numPr>
        <w:ilvl w:val="1"/>
        <w:numId w:val="1"/>
      </w:numPr>
      <w:spacing w:after="0"/>
    </w:pPr>
  </w:style>
  <w:style w:type="paragraph" w:customStyle="1" w:styleId="pomlky">
    <w:name w:val="pomlčky"/>
    <w:basedOn w:val="Odsekzoznamu"/>
    <w:qFormat/>
    <w:rsid w:val="00332B74"/>
    <w:pPr>
      <w:numPr>
        <w:numId w:val="1"/>
      </w:numPr>
      <w:spacing w:before="6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2B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2B74"/>
    <w:pPr>
      <w:ind w:left="720"/>
      <w:contextualSpacing/>
    </w:pPr>
  </w:style>
  <w:style w:type="paragraph" w:customStyle="1" w:styleId="nov">
    <w:name w:val="nové"/>
    <w:basedOn w:val="Odsekzoznamu"/>
    <w:qFormat/>
    <w:rsid w:val="00332B74"/>
    <w:pPr>
      <w:numPr>
        <w:numId w:val="2"/>
      </w:numPr>
      <w:spacing w:before="360" w:after="120" w:line="240" w:lineRule="auto"/>
      <w:ind w:left="714" w:hanging="357"/>
      <w:outlineLvl w:val="0"/>
    </w:pPr>
    <w:rPr>
      <w:rFonts w:eastAsia="Times New Roman" w:cs="Arial"/>
      <w:b/>
      <w:color w:val="BD3B08"/>
      <w:kern w:val="36"/>
      <w:sz w:val="28"/>
      <w:u w:val="single"/>
      <w:lang w:eastAsia="sk-SK"/>
    </w:rPr>
  </w:style>
  <w:style w:type="paragraph" w:customStyle="1" w:styleId="guliky">
    <w:name w:val="guličky"/>
    <w:basedOn w:val="Odsekzoznamu"/>
    <w:qFormat/>
    <w:rsid w:val="00332B74"/>
    <w:pPr>
      <w:numPr>
        <w:ilvl w:val="1"/>
        <w:numId w:val="1"/>
      </w:numPr>
      <w:spacing w:after="0"/>
    </w:pPr>
  </w:style>
  <w:style w:type="paragraph" w:customStyle="1" w:styleId="pomlky">
    <w:name w:val="pomlčky"/>
    <w:basedOn w:val="Odsekzoznamu"/>
    <w:qFormat/>
    <w:rsid w:val="00332B74"/>
    <w:pPr>
      <w:numPr>
        <w:numId w:val="1"/>
      </w:numPr>
      <w:spacing w:before="6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483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2019-07-21T11:29:00Z</dcterms:created>
  <dcterms:modified xsi:type="dcterms:W3CDTF">2019-07-21T11:48:00Z</dcterms:modified>
</cp:coreProperties>
</file>