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C" w:rsidRPr="00D92587" w:rsidRDefault="00072013" w:rsidP="00544215">
      <w:pPr>
        <w:pStyle w:val="Nzov"/>
        <w:rPr>
          <w:color w:val="000000" w:themeColor="text1"/>
        </w:rPr>
      </w:pPr>
      <w:r w:rsidRPr="00D92587">
        <w:rPr>
          <w:color w:val="000000" w:themeColor="text1"/>
        </w:rPr>
        <w:t>Technika účtovania</w:t>
      </w:r>
    </w:p>
    <w:p w:rsidR="00544215" w:rsidRPr="00D92587" w:rsidRDefault="00544215" w:rsidP="00544215">
      <w:pPr>
        <w:pStyle w:val="Podtitul"/>
        <w:spacing w:after="0"/>
        <w:rPr>
          <w:color w:val="000000" w:themeColor="text1"/>
        </w:rPr>
      </w:pPr>
      <w:r w:rsidRPr="00D92587">
        <w:rPr>
          <w:color w:val="000000" w:themeColor="text1"/>
        </w:rPr>
        <w:t>Opakovanie z účtovníctva:</w:t>
      </w:r>
    </w:p>
    <w:p w:rsidR="00544215" w:rsidRPr="00D92587" w:rsidRDefault="00544215" w:rsidP="00544215">
      <w:pPr>
        <w:pStyle w:val="Podtitul"/>
        <w:numPr>
          <w:ilvl w:val="0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Právne normy, ktoré ovplyvňujú účtovníctvo</w:t>
      </w:r>
    </w:p>
    <w:p w:rsidR="00072013" w:rsidRPr="00D92587" w:rsidRDefault="00072013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Zákon  431/2002 Z.</w:t>
      </w:r>
      <w:r w:rsidR="0096308D" w:rsidRPr="00D92587">
        <w:rPr>
          <w:color w:val="000000" w:themeColor="text1"/>
        </w:rPr>
        <w:t xml:space="preserve"> </w:t>
      </w:r>
      <w:r w:rsidRPr="00D92587">
        <w:rPr>
          <w:color w:val="000000" w:themeColor="text1"/>
        </w:rPr>
        <w:t>z. o</w:t>
      </w:r>
      <w:r w:rsidR="00D145E1" w:rsidRPr="00D92587">
        <w:rPr>
          <w:color w:val="000000" w:themeColor="text1"/>
        </w:rPr>
        <w:t> </w:t>
      </w:r>
      <w:r w:rsidRPr="00D92587">
        <w:rPr>
          <w:color w:val="000000" w:themeColor="text1"/>
        </w:rPr>
        <w:t>účtovníctve</w:t>
      </w:r>
      <w:r w:rsidR="00D145E1" w:rsidRPr="00D92587">
        <w:rPr>
          <w:color w:val="000000" w:themeColor="text1"/>
        </w:rPr>
        <w:t xml:space="preserve"> – upravuje:</w:t>
      </w:r>
    </w:p>
    <w:p w:rsidR="00D145E1" w:rsidRPr="00D92587" w:rsidRDefault="00D145E1" w:rsidP="00D145E1">
      <w:pPr>
        <w:pStyle w:val="Podtitul"/>
        <w:numPr>
          <w:ilvl w:val="2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Vedenie účtovníctva pre PO, FO a zahraničné osoby</w:t>
      </w:r>
    </w:p>
    <w:p w:rsidR="00D145E1" w:rsidRPr="00D92587" w:rsidRDefault="00D145E1" w:rsidP="00D145E1">
      <w:pPr>
        <w:pStyle w:val="Podtitul"/>
        <w:numPr>
          <w:ilvl w:val="2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Účtovnú závierku</w:t>
      </w:r>
    </w:p>
    <w:p w:rsidR="00D145E1" w:rsidRPr="00D92587" w:rsidRDefault="00D145E1" w:rsidP="00D145E1">
      <w:pPr>
        <w:pStyle w:val="Podtitul"/>
        <w:numPr>
          <w:ilvl w:val="2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Register účtovných závierok</w:t>
      </w:r>
    </w:p>
    <w:p w:rsidR="00544215" w:rsidRPr="00D92587" w:rsidRDefault="00544215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Vymenujte ďalšie právne normy</w:t>
      </w:r>
      <w:r w:rsidR="00D145E1" w:rsidRPr="00D92587">
        <w:rPr>
          <w:color w:val="000000" w:themeColor="text1"/>
        </w:rPr>
        <w:t xml:space="preserve"> (7)</w:t>
      </w:r>
    </w:p>
    <w:p w:rsidR="00544215" w:rsidRPr="00D92587" w:rsidRDefault="00544215" w:rsidP="00544215">
      <w:pPr>
        <w:rPr>
          <w:color w:val="000000" w:themeColor="text1"/>
        </w:rPr>
      </w:pPr>
    </w:p>
    <w:p w:rsidR="00072013" w:rsidRPr="00E77E2B" w:rsidRDefault="00CA6735" w:rsidP="00CA6735">
      <w:pPr>
        <w:pStyle w:val="Podtitul"/>
        <w:numPr>
          <w:ilvl w:val="0"/>
          <w:numId w:val="0"/>
        </w:numPr>
        <w:spacing w:after="0"/>
        <w:rPr>
          <w:b/>
          <w:color w:val="000000" w:themeColor="text1"/>
          <w:sz w:val="32"/>
        </w:rPr>
      </w:pPr>
      <w:r w:rsidRPr="00E77E2B">
        <w:rPr>
          <w:b/>
          <w:color w:val="000000" w:themeColor="text1"/>
          <w:sz w:val="32"/>
        </w:rPr>
        <w:t>Zákon o účtovníctve:</w:t>
      </w:r>
    </w:p>
    <w:p w:rsidR="00072013" w:rsidRPr="00D92587" w:rsidRDefault="00072013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Účtovná jednotka</w:t>
      </w:r>
      <w:r w:rsidR="0007741D" w:rsidRPr="00D92587">
        <w:rPr>
          <w:color w:val="000000" w:themeColor="text1"/>
        </w:rPr>
        <w:t xml:space="preserve"> – PO, FO a zahraničné osoby</w:t>
      </w:r>
    </w:p>
    <w:p w:rsidR="000E771A" w:rsidRPr="00D92587" w:rsidRDefault="000E771A" w:rsidP="000E771A">
      <w:pPr>
        <w:pStyle w:val="Podtitul"/>
        <w:numPr>
          <w:ilvl w:val="2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 xml:space="preserve">Veľkostné skupiny: </w:t>
      </w:r>
      <w:proofErr w:type="spellStart"/>
      <w:r w:rsidRPr="00D92587">
        <w:rPr>
          <w:color w:val="000000" w:themeColor="text1"/>
        </w:rPr>
        <w:t>mikro</w:t>
      </w:r>
      <w:proofErr w:type="spellEnd"/>
      <w:r w:rsidRPr="00D92587">
        <w:rPr>
          <w:color w:val="000000" w:themeColor="text1"/>
        </w:rPr>
        <w:t>, malá, veľká</w:t>
      </w:r>
      <w:r w:rsidR="00B45C64">
        <w:rPr>
          <w:color w:val="000000" w:themeColor="text1"/>
        </w:rPr>
        <w:t xml:space="preserve"> </w:t>
      </w:r>
      <w:r w:rsidRPr="00D92587">
        <w:rPr>
          <w:color w:val="000000" w:themeColor="text1"/>
        </w:rPr>
        <w:t>(rozdiely v účtovnej závierke)</w:t>
      </w:r>
    </w:p>
    <w:p w:rsidR="000E771A" w:rsidRPr="00D92587" w:rsidRDefault="00A2261F" w:rsidP="000E771A">
      <w:pPr>
        <w:rPr>
          <w:color w:val="000000" w:themeColor="text1"/>
        </w:rPr>
      </w:pPr>
      <w:r w:rsidRPr="00A2261F">
        <w:rPr>
          <w:noProof/>
          <w:color w:val="000000" w:themeColor="text1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49.25pt">
            <v:imagedata r:id="rId5" o:title="Scan"/>
          </v:shape>
        </w:pict>
      </w:r>
    </w:p>
    <w:p w:rsidR="00CA6735" w:rsidRPr="00D92587" w:rsidRDefault="00CA6735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Účtovné knihy</w:t>
      </w:r>
    </w:p>
    <w:p w:rsidR="00544215" w:rsidRPr="00D92587" w:rsidRDefault="00544215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Účtovné obdobie</w:t>
      </w:r>
      <w:r w:rsidR="0007741D" w:rsidRPr="00D92587">
        <w:rPr>
          <w:color w:val="000000" w:themeColor="text1"/>
        </w:rPr>
        <w:t xml:space="preserve"> – hospodársky, kalendárny rok</w:t>
      </w:r>
    </w:p>
    <w:p w:rsidR="00544215" w:rsidRPr="00D92587" w:rsidRDefault="00544215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Účtová osnova a účtový rozvrh</w:t>
      </w:r>
      <w:r w:rsidR="0007741D" w:rsidRPr="00D92587">
        <w:rPr>
          <w:color w:val="000000" w:themeColor="text1"/>
        </w:rPr>
        <w:t xml:space="preserve">– rozdiel   </w:t>
      </w:r>
    </w:p>
    <w:p w:rsidR="00072013" w:rsidRPr="00D92587" w:rsidRDefault="00072013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Oceňovanie</w:t>
      </w:r>
      <w:r w:rsidR="0007741D" w:rsidRPr="00D92587">
        <w:rPr>
          <w:color w:val="000000" w:themeColor="text1"/>
        </w:rPr>
        <w:t xml:space="preserve"> – DM (CO, </w:t>
      </w:r>
      <w:r w:rsidR="00E93D53" w:rsidRPr="00D92587">
        <w:rPr>
          <w:color w:val="000000" w:themeColor="text1"/>
        </w:rPr>
        <w:t xml:space="preserve">VN, </w:t>
      </w:r>
      <w:r w:rsidR="0007741D" w:rsidRPr="00D92587">
        <w:rPr>
          <w:color w:val="000000" w:themeColor="text1"/>
        </w:rPr>
        <w:t>OC, ROC, vstupná cena, zosta</w:t>
      </w:r>
      <w:r w:rsidR="00BA5434">
        <w:rPr>
          <w:color w:val="000000" w:themeColor="text1"/>
        </w:rPr>
        <w:t>t</w:t>
      </w:r>
      <w:r w:rsidR="0007741D" w:rsidRPr="00D92587">
        <w:rPr>
          <w:color w:val="000000" w:themeColor="text1"/>
        </w:rPr>
        <w:t>ková cena</w:t>
      </w:r>
      <w:r w:rsidR="00B45C64">
        <w:rPr>
          <w:color w:val="000000" w:themeColor="text1"/>
        </w:rPr>
        <w:t>);</w:t>
      </w:r>
      <w:r w:rsidR="0007741D" w:rsidRPr="00D92587">
        <w:rPr>
          <w:color w:val="000000" w:themeColor="text1"/>
        </w:rPr>
        <w:t xml:space="preserve"> zásoby(</w:t>
      </w:r>
      <w:r w:rsidR="00E93D53" w:rsidRPr="00D92587">
        <w:rPr>
          <w:color w:val="000000" w:themeColor="text1"/>
        </w:rPr>
        <w:t xml:space="preserve">CO, VN, OC, </w:t>
      </w:r>
      <w:r w:rsidR="00B45C64">
        <w:rPr>
          <w:color w:val="000000" w:themeColor="text1"/>
        </w:rPr>
        <w:t>FIFO, VAP); FM (menovitá hodnota a cenné papiere aj reálna hodnota = trhová cena)</w:t>
      </w:r>
    </w:p>
    <w:p w:rsidR="00072013" w:rsidRPr="00D92587" w:rsidRDefault="00072013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Odpisovanie</w:t>
      </w:r>
      <w:r w:rsidR="0007741D" w:rsidRPr="00D92587">
        <w:rPr>
          <w:color w:val="000000" w:themeColor="text1"/>
        </w:rPr>
        <w:t xml:space="preserve"> – daňové (rovnomerné, zrýchlené), účtovné (</w:t>
      </w:r>
      <w:r w:rsidR="00BA5434">
        <w:rPr>
          <w:color w:val="000000" w:themeColor="text1"/>
        </w:rPr>
        <w:t>ÚO</w:t>
      </w:r>
      <w:r w:rsidR="0007741D" w:rsidRPr="00D92587">
        <w:rPr>
          <w:color w:val="000000" w:themeColor="text1"/>
        </w:rPr>
        <w:t>=DO, line</w:t>
      </w:r>
      <w:r w:rsidR="000E771A" w:rsidRPr="00D92587">
        <w:rPr>
          <w:color w:val="000000" w:themeColor="text1"/>
        </w:rPr>
        <w:t>árne</w:t>
      </w:r>
      <w:r w:rsidR="0007741D" w:rsidRPr="00D92587">
        <w:rPr>
          <w:color w:val="000000" w:themeColor="text1"/>
        </w:rPr>
        <w:t>,...)</w:t>
      </w:r>
    </w:p>
    <w:p w:rsidR="00B45C64" w:rsidRDefault="003B0DE9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O</w:t>
      </w:r>
      <w:r w:rsidR="00B45C64">
        <w:rPr>
          <w:color w:val="000000" w:themeColor="text1"/>
        </w:rPr>
        <w:t>prava chybných účtovných zápisov</w:t>
      </w:r>
    </w:p>
    <w:p w:rsidR="00544215" w:rsidRPr="00D92587" w:rsidRDefault="00544215" w:rsidP="00544215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Účtovná závierka</w:t>
      </w:r>
      <w:r w:rsidR="0007741D" w:rsidRPr="00D92587">
        <w:rPr>
          <w:color w:val="000000" w:themeColor="text1"/>
        </w:rPr>
        <w:t xml:space="preserve"> </w:t>
      </w:r>
    </w:p>
    <w:p w:rsidR="00544215" w:rsidRDefault="00544215" w:rsidP="00544215">
      <w:pPr>
        <w:pStyle w:val="Podtitul"/>
        <w:numPr>
          <w:ilvl w:val="1"/>
          <w:numId w:val="3"/>
        </w:numPr>
        <w:spacing w:after="0"/>
        <w:rPr>
          <w:i w:val="0"/>
          <w:color w:val="000000" w:themeColor="text1"/>
        </w:rPr>
      </w:pPr>
      <w:r w:rsidRPr="00D92587">
        <w:rPr>
          <w:color w:val="000000" w:themeColor="text1"/>
        </w:rPr>
        <w:t>Register účtovných závierok</w:t>
      </w:r>
      <w:r w:rsidR="00D145E1" w:rsidRPr="00D92587">
        <w:rPr>
          <w:color w:val="000000" w:themeColor="text1"/>
        </w:rPr>
        <w:t xml:space="preserve">  </w:t>
      </w:r>
      <w:r w:rsidR="0007741D" w:rsidRPr="00D92587">
        <w:rPr>
          <w:i w:val="0"/>
          <w:color w:val="000000" w:themeColor="text1"/>
        </w:rPr>
        <w:t>= informačný systém verejnej správy, ktorého správcom je Ministerstvo financií SR. Do registra sa ukladajú účtovné jednotky účtovné závierky, správy audítorov a výročné správy a oznámenia o dátume schválenia účtovnej závierky.</w:t>
      </w:r>
    </w:p>
    <w:p w:rsidR="00B45C64" w:rsidRPr="00B45C64" w:rsidRDefault="00B45C64" w:rsidP="00B45C64">
      <w:pPr>
        <w:pStyle w:val="Podtitul"/>
        <w:numPr>
          <w:ilvl w:val="1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Pr="00B45C64">
        <w:rPr>
          <w:color w:val="000000" w:themeColor="text1"/>
        </w:rPr>
        <w:t>právne delikty</w:t>
      </w:r>
      <w:r w:rsidR="003B362C">
        <w:rPr>
          <w:color w:val="000000" w:themeColor="text1"/>
        </w:rPr>
        <w:t xml:space="preserve"> - daňový úrad ukladá pokuty za porušenie zákona až do výšky 3 milióny  eur podľa závažnosti.</w:t>
      </w:r>
    </w:p>
    <w:p w:rsidR="00E77E2B" w:rsidRDefault="00E77E2B" w:rsidP="00544215">
      <w:pPr>
        <w:pStyle w:val="Podtitul"/>
        <w:spacing w:before="240" w:after="0"/>
        <w:rPr>
          <w:b/>
          <w:color w:val="000000" w:themeColor="text1"/>
          <w:sz w:val="32"/>
        </w:rPr>
      </w:pPr>
    </w:p>
    <w:p w:rsidR="00544215" w:rsidRPr="00E77E2B" w:rsidRDefault="00544215" w:rsidP="00544215">
      <w:pPr>
        <w:pStyle w:val="Podtitul"/>
        <w:spacing w:before="240" w:after="0"/>
        <w:rPr>
          <w:b/>
          <w:color w:val="000000" w:themeColor="text1"/>
          <w:sz w:val="32"/>
        </w:rPr>
      </w:pPr>
      <w:bookmarkStart w:id="0" w:name="_GoBack"/>
      <w:bookmarkEnd w:id="0"/>
      <w:r w:rsidRPr="00E77E2B">
        <w:rPr>
          <w:b/>
          <w:color w:val="000000" w:themeColor="text1"/>
          <w:sz w:val="32"/>
        </w:rPr>
        <w:lastRenderedPageBreak/>
        <w:t>Zaúčtujte v Omege:</w:t>
      </w:r>
    </w:p>
    <w:p w:rsidR="00616E13" w:rsidRPr="00D92587" w:rsidRDefault="00616E13" w:rsidP="00616E13">
      <w:pPr>
        <w:pStyle w:val="Podtitul"/>
        <w:numPr>
          <w:ilvl w:val="0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01.01.</w:t>
      </w:r>
      <w:r w:rsidRPr="00D92587">
        <w:rPr>
          <w:color w:val="000000" w:themeColor="text1"/>
        </w:rPr>
        <w:tab/>
        <w:t>DF</w:t>
      </w:r>
      <w:r w:rsidRPr="00D92587">
        <w:rPr>
          <w:color w:val="000000" w:themeColor="text1"/>
        </w:rPr>
        <w:tab/>
        <w:t xml:space="preserve">Faktúra za balík podpory na rok ..... od firmy KROS, VS 1 </w:t>
      </w:r>
    </w:p>
    <w:p w:rsidR="00616E13" w:rsidRPr="00D92587" w:rsidRDefault="00616E13" w:rsidP="00616E13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a) cena balíka</w:t>
      </w:r>
      <w:r w:rsidRPr="00D92587">
        <w:rPr>
          <w:color w:val="000000" w:themeColor="text1"/>
        </w:rPr>
        <w:tab/>
        <w:t>700 €</w:t>
      </w:r>
    </w:p>
    <w:p w:rsidR="00616E13" w:rsidRPr="00D92587" w:rsidRDefault="00616E13" w:rsidP="00616E13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b) DPH 20 %</w:t>
      </w:r>
      <w:r w:rsidRPr="00D92587">
        <w:rPr>
          <w:color w:val="000000" w:themeColor="text1"/>
        </w:rPr>
        <w:tab/>
        <w:t>...............</w:t>
      </w:r>
    </w:p>
    <w:p w:rsidR="00616E13" w:rsidRPr="00D92587" w:rsidRDefault="00616E13" w:rsidP="00616E13">
      <w:pPr>
        <w:pStyle w:val="Podtitul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c) cena spolu</w:t>
      </w:r>
      <w:r w:rsidRPr="00D92587">
        <w:rPr>
          <w:color w:val="000000" w:themeColor="text1"/>
        </w:rPr>
        <w:tab/>
        <w:t>...............</w:t>
      </w:r>
    </w:p>
    <w:p w:rsidR="0063016B" w:rsidRPr="00D92587" w:rsidRDefault="0063016B" w:rsidP="0063016B">
      <w:pPr>
        <w:pStyle w:val="Podtitul"/>
        <w:numPr>
          <w:ilvl w:val="0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02.01.</w:t>
      </w:r>
      <w:r w:rsidRPr="00D92587">
        <w:rPr>
          <w:color w:val="000000" w:themeColor="text1"/>
        </w:rPr>
        <w:tab/>
        <w:t>BV</w:t>
      </w:r>
      <w:r w:rsidRPr="00D92587">
        <w:rPr>
          <w:color w:val="000000" w:themeColor="text1"/>
        </w:rPr>
        <w:tab/>
        <w:t>Výpis z bežného účtu</w:t>
      </w:r>
      <w:r w:rsidRPr="00D92587">
        <w:rPr>
          <w:color w:val="000000" w:themeColor="text1"/>
        </w:rPr>
        <w:tab/>
        <w:t xml:space="preserve"> 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a) Dotácia pokladnice 700 €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b) Výplata miezd zamestnancom</w:t>
      </w:r>
      <w:r w:rsidRPr="00D92587">
        <w:rPr>
          <w:color w:val="000000" w:themeColor="text1"/>
        </w:rPr>
        <w:tab/>
        <w:t>85 000 €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c) Odvod dane z príjmov zamestnancov</w:t>
      </w:r>
      <w:r w:rsidRPr="00D92587">
        <w:rPr>
          <w:color w:val="000000" w:themeColor="text1"/>
        </w:rPr>
        <w:tab/>
        <w:t>5 000 €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d) Odvod sociálneho a zdravotného poistenia</w:t>
      </w:r>
      <w:r w:rsidRPr="00D92587">
        <w:rPr>
          <w:color w:val="000000" w:themeColor="text1"/>
        </w:rPr>
        <w:tab/>
        <w:t>12 000 €</w:t>
      </w:r>
    </w:p>
    <w:p w:rsidR="0063016B" w:rsidRPr="00D92587" w:rsidRDefault="0063016B" w:rsidP="0063016B">
      <w:pPr>
        <w:pStyle w:val="Podtitul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 xml:space="preserve">e) Úhrada faktúry firme Kros, </w:t>
      </w:r>
      <w:proofErr w:type="spellStart"/>
      <w:r w:rsidRPr="00D92587">
        <w:rPr>
          <w:color w:val="000000" w:themeColor="text1"/>
        </w:rPr>
        <w:t>sro</w:t>
      </w:r>
      <w:proofErr w:type="spellEnd"/>
      <w:r w:rsidRPr="00D92587">
        <w:rPr>
          <w:color w:val="000000" w:themeColor="text1"/>
        </w:rPr>
        <w:t xml:space="preserve"> za obnovenie balíka podpory </w:t>
      </w:r>
      <w:r w:rsidR="00616E13" w:rsidRPr="00D92587">
        <w:rPr>
          <w:color w:val="000000" w:themeColor="text1"/>
        </w:rPr>
        <w:t>.................</w:t>
      </w:r>
    </w:p>
    <w:p w:rsidR="0063016B" w:rsidRPr="00D92587" w:rsidRDefault="0063016B" w:rsidP="0063016B">
      <w:pPr>
        <w:pStyle w:val="Podtitul"/>
        <w:numPr>
          <w:ilvl w:val="0"/>
          <w:numId w:val="3"/>
        </w:numPr>
        <w:rPr>
          <w:color w:val="000000" w:themeColor="text1"/>
        </w:rPr>
      </w:pPr>
      <w:r w:rsidRPr="00D92587">
        <w:rPr>
          <w:color w:val="000000" w:themeColor="text1"/>
        </w:rPr>
        <w:t>0</w:t>
      </w:r>
      <w:r w:rsidR="003A3262" w:rsidRPr="00D92587">
        <w:rPr>
          <w:color w:val="000000" w:themeColor="text1"/>
        </w:rPr>
        <w:t>3</w:t>
      </w:r>
      <w:r w:rsidRPr="00D92587">
        <w:rPr>
          <w:color w:val="000000" w:themeColor="text1"/>
        </w:rPr>
        <w:t>.01.</w:t>
      </w:r>
      <w:r w:rsidRPr="00D92587">
        <w:rPr>
          <w:color w:val="000000" w:themeColor="text1"/>
        </w:rPr>
        <w:tab/>
        <w:t>ID</w:t>
      </w:r>
      <w:r w:rsidRPr="00D92587">
        <w:rPr>
          <w:color w:val="000000" w:themeColor="text1"/>
        </w:rPr>
        <w:tab/>
        <w:t>Prevzatie materiálu na sklad 800 €</w:t>
      </w:r>
    </w:p>
    <w:p w:rsidR="0063016B" w:rsidRPr="00D92587" w:rsidRDefault="0063016B" w:rsidP="0063016B">
      <w:pPr>
        <w:pStyle w:val="Podtitul"/>
        <w:numPr>
          <w:ilvl w:val="0"/>
          <w:numId w:val="3"/>
        </w:numPr>
        <w:rPr>
          <w:color w:val="000000" w:themeColor="text1"/>
        </w:rPr>
      </w:pPr>
      <w:r w:rsidRPr="00D92587">
        <w:rPr>
          <w:color w:val="000000" w:themeColor="text1"/>
        </w:rPr>
        <w:t>0</w:t>
      </w:r>
      <w:r w:rsidR="003A3262" w:rsidRPr="00D92587">
        <w:rPr>
          <w:color w:val="000000" w:themeColor="text1"/>
        </w:rPr>
        <w:t>4</w:t>
      </w:r>
      <w:r w:rsidRPr="00D92587">
        <w:rPr>
          <w:color w:val="000000" w:themeColor="text1"/>
        </w:rPr>
        <w:t>.01.</w:t>
      </w:r>
      <w:r w:rsidRPr="00D92587">
        <w:rPr>
          <w:color w:val="000000" w:themeColor="text1"/>
        </w:rPr>
        <w:tab/>
        <w:t>BV</w:t>
      </w:r>
      <w:r w:rsidRPr="00D92587">
        <w:rPr>
          <w:color w:val="000000" w:themeColor="text1"/>
        </w:rPr>
        <w:tab/>
        <w:t xml:space="preserve">Úhrada preddavku na nákup softvéru </w:t>
      </w:r>
      <w:r w:rsidRPr="00D92587">
        <w:rPr>
          <w:color w:val="000000" w:themeColor="text1"/>
        </w:rPr>
        <w:tab/>
        <w:t>2 975 €</w:t>
      </w:r>
    </w:p>
    <w:p w:rsidR="0063016B" w:rsidRPr="00D92587" w:rsidRDefault="0063016B" w:rsidP="0063016B">
      <w:pPr>
        <w:pStyle w:val="Podtitul"/>
        <w:numPr>
          <w:ilvl w:val="0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0</w:t>
      </w:r>
      <w:r w:rsidR="003A3262" w:rsidRPr="00D92587">
        <w:rPr>
          <w:color w:val="000000" w:themeColor="text1"/>
        </w:rPr>
        <w:t>5</w:t>
      </w:r>
      <w:r w:rsidRPr="00D92587">
        <w:rPr>
          <w:color w:val="000000" w:themeColor="text1"/>
        </w:rPr>
        <w:t>.01.</w:t>
      </w:r>
      <w:r w:rsidRPr="00D92587">
        <w:rPr>
          <w:color w:val="000000" w:themeColor="text1"/>
        </w:rPr>
        <w:tab/>
        <w:t>PD</w:t>
      </w:r>
      <w:r w:rsidRPr="00D92587">
        <w:rPr>
          <w:color w:val="000000" w:themeColor="text1"/>
        </w:rPr>
        <w:tab/>
        <w:t>Nákup občerstvenia na pracovnú poradu</w:t>
      </w:r>
      <w:r w:rsidRPr="00D92587">
        <w:rPr>
          <w:color w:val="000000" w:themeColor="text1"/>
        </w:rPr>
        <w:tab/>
        <w:t xml:space="preserve"> 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 xml:space="preserve">a) cena občerstvenia </w:t>
      </w:r>
      <w:r w:rsidRPr="00D92587">
        <w:rPr>
          <w:color w:val="000000" w:themeColor="text1"/>
        </w:rPr>
        <w:tab/>
        <w:t>70 €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b) DPH 20 %</w:t>
      </w:r>
      <w:r w:rsidRPr="00D92587">
        <w:rPr>
          <w:color w:val="000000" w:themeColor="text1"/>
        </w:rPr>
        <w:tab/>
      </w:r>
      <w:r w:rsidR="00616E13" w:rsidRPr="00D92587">
        <w:rPr>
          <w:color w:val="000000" w:themeColor="text1"/>
        </w:rPr>
        <w:tab/>
      </w:r>
      <w:r w:rsidRPr="00D92587">
        <w:rPr>
          <w:color w:val="000000" w:themeColor="text1"/>
        </w:rPr>
        <w:t>...............</w:t>
      </w:r>
    </w:p>
    <w:p w:rsidR="0063016B" w:rsidRPr="00D92587" w:rsidRDefault="0063016B" w:rsidP="0063016B">
      <w:pPr>
        <w:pStyle w:val="Podtitul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c) suma spolu</w:t>
      </w:r>
      <w:r w:rsidRPr="00D92587">
        <w:rPr>
          <w:color w:val="000000" w:themeColor="text1"/>
        </w:rPr>
        <w:tab/>
      </w:r>
      <w:r w:rsidR="00616E13" w:rsidRPr="00D92587">
        <w:rPr>
          <w:color w:val="000000" w:themeColor="text1"/>
        </w:rPr>
        <w:tab/>
      </w:r>
      <w:r w:rsidRPr="00D92587">
        <w:rPr>
          <w:color w:val="000000" w:themeColor="text1"/>
        </w:rPr>
        <w:t>...............</w:t>
      </w:r>
    </w:p>
    <w:p w:rsidR="0063016B" w:rsidRPr="00D92587" w:rsidRDefault="003A3262" w:rsidP="0063016B">
      <w:pPr>
        <w:pStyle w:val="Podtitul"/>
        <w:numPr>
          <w:ilvl w:val="0"/>
          <w:numId w:val="3"/>
        </w:numPr>
        <w:spacing w:after="0"/>
        <w:rPr>
          <w:color w:val="000000" w:themeColor="text1"/>
        </w:rPr>
      </w:pPr>
      <w:r w:rsidRPr="00D92587">
        <w:rPr>
          <w:color w:val="000000" w:themeColor="text1"/>
        </w:rPr>
        <w:t>06</w:t>
      </w:r>
      <w:r w:rsidR="0063016B" w:rsidRPr="00D92587">
        <w:rPr>
          <w:color w:val="000000" w:themeColor="text1"/>
        </w:rPr>
        <w:t>.01.</w:t>
      </w:r>
      <w:r w:rsidR="0063016B" w:rsidRPr="00D92587">
        <w:rPr>
          <w:color w:val="000000" w:themeColor="text1"/>
        </w:rPr>
        <w:tab/>
        <w:t>DF</w:t>
      </w:r>
      <w:r w:rsidR="0063016B" w:rsidRPr="00D92587">
        <w:rPr>
          <w:color w:val="000000" w:themeColor="text1"/>
        </w:rPr>
        <w:tab/>
        <w:t>Nákup softvéru od firmy KROS, VS 2</w:t>
      </w:r>
      <w:r w:rsidR="0063016B" w:rsidRPr="00D92587">
        <w:rPr>
          <w:color w:val="000000" w:themeColor="text1"/>
        </w:rPr>
        <w:tab/>
        <w:t xml:space="preserve"> 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a) cena softvéru</w:t>
      </w:r>
      <w:r w:rsidRPr="00D92587">
        <w:rPr>
          <w:color w:val="000000" w:themeColor="text1"/>
        </w:rPr>
        <w:tab/>
        <w:t>...............</w:t>
      </w:r>
    </w:p>
    <w:p w:rsidR="0063016B" w:rsidRPr="00D92587" w:rsidRDefault="0063016B" w:rsidP="0063016B">
      <w:pPr>
        <w:pStyle w:val="Podtitul"/>
        <w:spacing w:after="0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b) DPH 20 %</w:t>
      </w:r>
      <w:r w:rsidRPr="00D92587">
        <w:rPr>
          <w:color w:val="000000" w:themeColor="text1"/>
        </w:rPr>
        <w:tab/>
        <w:t>...............</w:t>
      </w:r>
    </w:p>
    <w:p w:rsidR="00072013" w:rsidRPr="00D92587" w:rsidRDefault="0063016B" w:rsidP="0063016B">
      <w:pPr>
        <w:pStyle w:val="Podtitul"/>
        <w:ind w:firstLine="75"/>
        <w:rPr>
          <w:color w:val="000000" w:themeColor="text1"/>
        </w:rPr>
      </w:pPr>
      <w:r w:rsidRPr="00D92587">
        <w:rPr>
          <w:color w:val="000000" w:themeColor="text1"/>
        </w:rPr>
        <w:tab/>
        <w:t>c) cena spolu</w:t>
      </w:r>
      <w:r w:rsidRPr="00D92587">
        <w:rPr>
          <w:color w:val="000000" w:themeColor="text1"/>
        </w:rPr>
        <w:tab/>
      </w:r>
      <w:r w:rsidR="00046715" w:rsidRPr="00D92587">
        <w:rPr>
          <w:color w:val="000000" w:themeColor="text1"/>
        </w:rPr>
        <w:t>3 60</w:t>
      </w:r>
      <w:r w:rsidRPr="00D92587">
        <w:rPr>
          <w:color w:val="000000" w:themeColor="text1"/>
        </w:rPr>
        <w:t>0 €</w:t>
      </w:r>
    </w:p>
    <w:sectPr w:rsidR="00072013" w:rsidRPr="00D92587" w:rsidSect="00A7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E8"/>
    <w:multiLevelType w:val="hybridMultilevel"/>
    <w:tmpl w:val="7F4A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231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3B2621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2013"/>
    <w:rsid w:val="00046715"/>
    <w:rsid w:val="00072013"/>
    <w:rsid w:val="0007741D"/>
    <w:rsid w:val="000E771A"/>
    <w:rsid w:val="00151956"/>
    <w:rsid w:val="003A3262"/>
    <w:rsid w:val="003B0DE9"/>
    <w:rsid w:val="003B362C"/>
    <w:rsid w:val="00544215"/>
    <w:rsid w:val="00616E13"/>
    <w:rsid w:val="0063016B"/>
    <w:rsid w:val="0068368C"/>
    <w:rsid w:val="0096308D"/>
    <w:rsid w:val="00A2261F"/>
    <w:rsid w:val="00A726C7"/>
    <w:rsid w:val="00B45C64"/>
    <w:rsid w:val="00BA5434"/>
    <w:rsid w:val="00CA6735"/>
    <w:rsid w:val="00D145E1"/>
    <w:rsid w:val="00D63483"/>
    <w:rsid w:val="00D92587"/>
    <w:rsid w:val="00E77E2B"/>
    <w:rsid w:val="00E9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6C7"/>
  </w:style>
  <w:style w:type="paragraph" w:styleId="Nadpis1">
    <w:name w:val="heading 1"/>
    <w:basedOn w:val="Normlny"/>
    <w:next w:val="Normlny"/>
    <w:link w:val="Nadpis1Char"/>
    <w:uiPriority w:val="9"/>
    <w:qFormat/>
    <w:rsid w:val="0054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4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4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0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4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44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44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544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44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44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44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4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4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4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0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4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44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44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544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44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44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44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žiak</cp:lastModifiedBy>
  <cp:revision>16</cp:revision>
  <dcterms:created xsi:type="dcterms:W3CDTF">2017-02-06T06:20:00Z</dcterms:created>
  <dcterms:modified xsi:type="dcterms:W3CDTF">2017-02-07T10:44:00Z</dcterms:modified>
</cp:coreProperties>
</file>